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17" w:rsidRPr="00362517" w:rsidRDefault="00362517" w:rsidP="00362517">
      <w:r w:rsidRPr="00362517">
        <w:rPr>
          <w:u w:val="single"/>
        </w:rPr>
        <w:t>ENCLOSERS NEEDED WITH ALONG PROPOSALS OF MEDICAL REIMBURSEMENT</w:t>
      </w:r>
      <w:r w:rsidRPr="00362517">
        <w:br/>
        <w:t>     1. Annexure – II (with amount, signature of the applicant and attestation)</w:t>
      </w:r>
      <w:r w:rsidRPr="00362517">
        <w:br/>
        <w:t xml:space="preserve">     2. </w:t>
      </w:r>
      <w:proofErr w:type="gramStart"/>
      <w:r w:rsidRPr="00362517">
        <w:t>Emergency certificate (with signature and stamp of hospital/treated doctor)</w:t>
      </w:r>
      <w:r w:rsidRPr="00362517">
        <w:br/>
        <w:t>     3.</w:t>
      </w:r>
      <w:proofErr w:type="gramEnd"/>
      <w:r w:rsidRPr="00362517">
        <w:t xml:space="preserve"> </w:t>
      </w:r>
      <w:proofErr w:type="gramStart"/>
      <w:r w:rsidRPr="00362517">
        <w:t>Essentiality certificate (with signature and stamp of hospital/treated doctor.</w:t>
      </w:r>
      <w:proofErr w:type="gramEnd"/>
      <w:r w:rsidRPr="00362517">
        <w:t xml:space="preserve"> The amount in  </w:t>
      </w:r>
      <w:r w:rsidRPr="00362517">
        <w:br/>
        <w:t>         the Essentiality Certificate should tally with amount in the Annexure-II).</w:t>
      </w:r>
      <w:r w:rsidRPr="00362517">
        <w:br/>
        <w:t>     4. Discharge Summary (with signature and stamp of hospital/treated doctor)</w:t>
      </w:r>
      <w:r w:rsidRPr="00362517">
        <w:br/>
        <w:t>     5. Out Patient Card if treatment taken as Out Patient.</w:t>
      </w:r>
      <w:r w:rsidRPr="00362517">
        <w:br/>
        <w:t>     6. Dependent and Non-</w:t>
      </w:r>
      <w:proofErr w:type="spellStart"/>
      <w:r w:rsidRPr="00362517">
        <w:t>drawal</w:t>
      </w:r>
      <w:proofErr w:type="spellEnd"/>
      <w:r w:rsidRPr="00362517">
        <w:t xml:space="preserve"> certificates (with attestation of the forwarding authority and signature </w:t>
      </w:r>
      <w:r w:rsidRPr="00362517">
        <w:br/>
        <w:t>         of the applicant).</w:t>
      </w:r>
      <w:r w:rsidRPr="00362517">
        <w:br/>
        <w:t>     7. For every follow up treatment for post operative cases, who requires life long treatments, the concerned </w:t>
      </w:r>
      <w:r w:rsidRPr="00362517">
        <w:br/>
        <w:t>       patient has to get revalidation of prescriptions</w:t>
      </w:r>
      <w:proofErr w:type="gramStart"/>
      <w:r w:rsidRPr="00362517">
        <w:t>  once</w:t>
      </w:r>
      <w:proofErr w:type="gramEnd"/>
      <w:r w:rsidRPr="00362517">
        <w:t xml:space="preserve"> in six months from the specialist Government doctor.</w:t>
      </w:r>
      <w:r w:rsidRPr="00362517">
        <w:br/>
        <w:t>     8. In case of accident cases and treatment taken in un-</w:t>
      </w:r>
      <w:proofErr w:type="spellStart"/>
      <w:r w:rsidRPr="00362517">
        <w:t>recognised</w:t>
      </w:r>
      <w:proofErr w:type="spellEnd"/>
      <w:r w:rsidRPr="00362517">
        <w:t xml:space="preserve"> hospitals under emergency, FIR should be </w:t>
      </w:r>
      <w:r w:rsidRPr="00362517">
        <w:br/>
        <w:t>       submitted.</w:t>
      </w:r>
      <w:r w:rsidRPr="00362517">
        <w:br/>
        <w:t>     9. Legal Heir certificate should be submitted in case of death of the teacher.</w:t>
      </w:r>
      <w:r w:rsidRPr="00362517">
        <w:br/>
      </w:r>
      <w:r w:rsidRPr="00362517">
        <w:rPr>
          <w:u w:val="single"/>
        </w:rPr>
        <w:t>The Medical Reimbursement should be submitted to this office with the following documents </w:t>
      </w:r>
      <w:r w:rsidRPr="00362517">
        <w:br/>
        <w:t>     1.Appendix-2 </w:t>
      </w:r>
      <w:r w:rsidRPr="00362517">
        <w:br/>
        <w:t>     2.Essentiality Certificate </w:t>
      </w:r>
      <w:r w:rsidRPr="00362517">
        <w:br/>
        <w:t>     3.Emergency Certificate </w:t>
      </w:r>
      <w:r w:rsidRPr="00362517">
        <w:br/>
        <w:t>     4.Detailed Inpatient / Discharge Bill </w:t>
      </w:r>
      <w:r w:rsidRPr="00362517">
        <w:br/>
        <w:t>     5.Discharge Summary </w:t>
      </w:r>
      <w:r w:rsidRPr="00362517">
        <w:br/>
        <w:t>     </w:t>
      </w:r>
      <w:r w:rsidRPr="00362517">
        <w:rPr>
          <w:u w:val="single"/>
        </w:rPr>
        <w:t>Address:</w:t>
      </w:r>
      <w:r w:rsidRPr="00362517">
        <w:br/>
        <w:t>     DIRECTORATE OF MEDICAL EDUCATION, </w:t>
      </w:r>
      <w:r w:rsidRPr="00362517">
        <w:br/>
        <w:t xml:space="preserve">     DM&amp;HS CAMPUSKOTI A.P, </w:t>
      </w:r>
      <w:proofErr w:type="gramStart"/>
      <w:r w:rsidRPr="00362517">
        <w:t>HYDERABAD</w:t>
      </w:r>
      <w:proofErr w:type="gramEnd"/>
      <w:r w:rsidRPr="00362517">
        <w:t>.</w:t>
      </w:r>
      <w:r w:rsidRPr="00362517">
        <w:br/>
        <w:t>     Tel: 9140-24602514/15/16</w:t>
      </w:r>
      <w:r w:rsidRPr="00362517">
        <w:br/>
        <w:t>     FAX No: 24650942</w:t>
      </w:r>
      <w:r w:rsidRPr="00362517">
        <w:br/>
        <w:t>     E-mail: dir_mededu@ap.gov.in</w:t>
      </w:r>
    </w:p>
    <w:p w:rsidR="00FF66D4" w:rsidRDefault="00FF66D4"/>
    <w:sectPr w:rsidR="00FF66D4" w:rsidSect="00FF6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62517"/>
    <w:rsid w:val="00362517"/>
    <w:rsid w:val="00FF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maharshi</dc:creator>
  <cp:keywords/>
  <dc:description/>
  <cp:lastModifiedBy>maharshi</cp:lastModifiedBy>
  <cp:revision>1</cp:revision>
  <dcterms:created xsi:type="dcterms:W3CDTF">2013-03-10T08:42:00Z</dcterms:created>
  <dcterms:modified xsi:type="dcterms:W3CDTF">2013-03-10T08:42:00Z</dcterms:modified>
</cp:coreProperties>
</file>